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CFE" w:rsidRPr="007437C8" w:rsidRDefault="00631CFE" w:rsidP="00631CFE">
      <w:pPr>
        <w:adjustRightInd w:val="0"/>
        <w:spacing w:before="240" w:after="240" w:line="360" w:lineRule="exact"/>
        <w:jc w:val="center"/>
        <w:rPr>
          <w:rFonts w:asciiTheme="minorEastAsia" w:eastAsiaTheme="minorEastAsia" w:hAnsiTheme="minorEastAsia"/>
          <w:b/>
          <w:bCs/>
          <w:sz w:val="32"/>
          <w:szCs w:val="32"/>
        </w:rPr>
      </w:pPr>
      <w:r w:rsidRPr="007437C8">
        <w:rPr>
          <w:rFonts w:asciiTheme="minorEastAsia" w:eastAsiaTheme="minorEastAsia" w:hAnsiTheme="minorEastAsia" w:hint="eastAsia"/>
          <w:b/>
          <w:bCs/>
          <w:sz w:val="32"/>
          <w:szCs w:val="32"/>
        </w:rPr>
        <w:t>反商业贿赂公告</w:t>
      </w:r>
    </w:p>
    <w:p w:rsidR="00631CFE" w:rsidRPr="00631CFE" w:rsidRDefault="00631CFE" w:rsidP="00631CFE">
      <w:pPr>
        <w:pStyle w:val="11"/>
        <w:numPr>
          <w:ilvl w:val="0"/>
          <w:numId w:val="2"/>
        </w:numPr>
        <w:adjustRightInd w:val="0"/>
        <w:spacing w:after="0" w:line="360" w:lineRule="auto"/>
        <w:ind w:leftChars="0" w:left="851" w:hanging="851"/>
        <w:jc w:val="both"/>
        <w:rPr>
          <w:rFonts w:asciiTheme="minorEastAsia" w:eastAsiaTheme="minorEastAsia" w:hAnsiTheme="minorEastAsia"/>
          <w:bCs/>
          <w:lang w:eastAsia="zh-CN"/>
        </w:rPr>
      </w:pPr>
      <w:r w:rsidRPr="00631CFE">
        <w:rPr>
          <w:rFonts w:asciiTheme="minorEastAsia" w:eastAsiaTheme="minorEastAsia" w:hAnsiTheme="minorEastAsia" w:hint="eastAsia"/>
          <w:bCs/>
          <w:lang w:eastAsia="zh-CN"/>
        </w:rPr>
        <w:t>供应商不得为争取有利的竞争地位，而使用财物手段和其他手段给圣奥员工个人及其密切关系人一切物质或精神上有直接受益的开支,具体行为包括但不限于如下：</w:t>
      </w:r>
    </w:p>
    <w:p w:rsidR="00631CFE" w:rsidRPr="00631CFE" w:rsidRDefault="00631CFE" w:rsidP="00631CFE">
      <w:pPr>
        <w:pStyle w:val="11"/>
        <w:numPr>
          <w:ilvl w:val="1"/>
          <w:numId w:val="2"/>
        </w:numPr>
        <w:adjustRightInd w:val="0"/>
        <w:spacing w:after="0" w:line="360" w:lineRule="auto"/>
        <w:ind w:leftChars="0" w:left="851" w:hanging="284"/>
        <w:jc w:val="both"/>
        <w:rPr>
          <w:rFonts w:asciiTheme="minorEastAsia" w:eastAsiaTheme="minorEastAsia" w:hAnsiTheme="minorEastAsia"/>
          <w:bCs/>
          <w:lang w:eastAsia="zh-CN"/>
        </w:rPr>
      </w:pPr>
      <w:r w:rsidRPr="00631CFE">
        <w:rPr>
          <w:rFonts w:asciiTheme="minorEastAsia" w:eastAsiaTheme="minorEastAsia" w:hAnsiTheme="minorEastAsia" w:hint="eastAsia"/>
          <w:bCs/>
          <w:lang w:eastAsia="zh-CN"/>
        </w:rPr>
        <w:t>以金钱方式贿赂圣奥的业务人员、管理人员等与交易行为相关的人员（包括但不限于销售、采购、生产、质检、研发、物流、设备维修等类人员以下简称“ 交易相关人</w:t>
      </w:r>
      <w:r w:rsidRPr="00631CFE">
        <w:rPr>
          <w:rFonts w:asciiTheme="minorEastAsia" w:eastAsiaTheme="minorEastAsia" w:hAnsiTheme="minorEastAsia"/>
          <w:bCs/>
          <w:lang w:eastAsia="zh-CN"/>
        </w:rPr>
        <w:t>”</w:t>
      </w:r>
      <w:r w:rsidRPr="00631CFE">
        <w:rPr>
          <w:rFonts w:asciiTheme="minorEastAsia" w:eastAsiaTheme="minorEastAsia" w:hAnsiTheme="minorEastAsia" w:hint="eastAsia"/>
          <w:bCs/>
          <w:lang w:eastAsia="zh-CN"/>
        </w:rPr>
        <w:t>）及其密切关系人。包括但不限于：给付现金、赠予银行卡、信用卡、各类有价证券等。</w:t>
      </w:r>
    </w:p>
    <w:p w:rsidR="00631CFE" w:rsidRPr="00631CFE" w:rsidRDefault="00631CFE" w:rsidP="00631CFE">
      <w:pPr>
        <w:pStyle w:val="11"/>
        <w:numPr>
          <w:ilvl w:val="1"/>
          <w:numId w:val="2"/>
        </w:numPr>
        <w:adjustRightInd w:val="0"/>
        <w:spacing w:after="0" w:line="360" w:lineRule="auto"/>
        <w:ind w:leftChars="0" w:left="851" w:hanging="284"/>
        <w:jc w:val="both"/>
        <w:rPr>
          <w:rFonts w:asciiTheme="minorEastAsia" w:eastAsiaTheme="minorEastAsia" w:hAnsiTheme="minorEastAsia"/>
          <w:bCs/>
          <w:lang w:eastAsia="zh-CN"/>
        </w:rPr>
      </w:pPr>
      <w:r w:rsidRPr="00631CFE">
        <w:rPr>
          <w:rFonts w:asciiTheme="minorEastAsia" w:eastAsiaTheme="minorEastAsia" w:hAnsiTheme="minorEastAsia" w:hint="eastAsia"/>
          <w:bCs/>
          <w:lang w:eastAsia="zh-CN"/>
        </w:rPr>
        <w:t>以消费方式贿赂圣奥的交易相关人及其密切关系人。包括但不限于：优惠价购买、宴请、娱乐、培训、考察、旅游等方式。</w:t>
      </w:r>
    </w:p>
    <w:p w:rsidR="00631CFE" w:rsidRPr="00631CFE" w:rsidRDefault="00631CFE" w:rsidP="00631CFE">
      <w:pPr>
        <w:pStyle w:val="11"/>
        <w:numPr>
          <w:ilvl w:val="1"/>
          <w:numId w:val="2"/>
        </w:numPr>
        <w:adjustRightInd w:val="0"/>
        <w:spacing w:after="0" w:line="360" w:lineRule="auto"/>
        <w:ind w:leftChars="0" w:left="851" w:hanging="284"/>
        <w:jc w:val="both"/>
        <w:rPr>
          <w:rFonts w:asciiTheme="minorEastAsia" w:eastAsiaTheme="minorEastAsia" w:hAnsiTheme="minorEastAsia"/>
          <w:bCs/>
          <w:lang w:eastAsia="zh-CN"/>
        </w:rPr>
      </w:pPr>
      <w:r w:rsidRPr="00631CFE">
        <w:rPr>
          <w:rFonts w:asciiTheme="minorEastAsia" w:eastAsiaTheme="minorEastAsia" w:hAnsiTheme="minorEastAsia" w:hint="eastAsia"/>
          <w:bCs/>
          <w:lang w:eastAsia="zh-CN"/>
        </w:rPr>
        <w:t>以实物方式贿赂圣奥的交易相关人及其密切关系人。包括但</w:t>
      </w:r>
      <w:bookmarkStart w:id="0" w:name="_GoBack"/>
      <w:bookmarkEnd w:id="0"/>
      <w:r w:rsidRPr="00631CFE">
        <w:rPr>
          <w:rFonts w:asciiTheme="minorEastAsia" w:eastAsiaTheme="minorEastAsia" w:hAnsiTheme="minorEastAsia" w:hint="eastAsia"/>
          <w:bCs/>
          <w:lang w:eastAsia="zh-CN"/>
        </w:rPr>
        <w:t>不限于：赠送及出借住房、交通工具、电子设备、家电设备、古玩收藏、服装珠宝、食品烟酒等实物。</w:t>
      </w:r>
    </w:p>
    <w:p w:rsidR="00631CFE" w:rsidRPr="00631CFE" w:rsidRDefault="00631CFE" w:rsidP="00631CFE">
      <w:pPr>
        <w:pStyle w:val="11"/>
        <w:numPr>
          <w:ilvl w:val="1"/>
          <w:numId w:val="2"/>
        </w:numPr>
        <w:adjustRightInd w:val="0"/>
        <w:spacing w:after="0" w:line="360" w:lineRule="auto"/>
        <w:ind w:leftChars="0" w:left="851" w:hanging="284"/>
        <w:jc w:val="both"/>
        <w:rPr>
          <w:rFonts w:asciiTheme="minorEastAsia" w:eastAsiaTheme="minorEastAsia" w:hAnsiTheme="minorEastAsia"/>
          <w:bCs/>
          <w:lang w:eastAsia="zh-CN"/>
        </w:rPr>
      </w:pPr>
      <w:r w:rsidRPr="00631CFE">
        <w:rPr>
          <w:rFonts w:asciiTheme="minorEastAsia" w:eastAsiaTheme="minorEastAsia" w:hAnsiTheme="minorEastAsia" w:hint="eastAsia"/>
          <w:bCs/>
          <w:lang w:eastAsia="zh-CN"/>
        </w:rPr>
        <w:t>以其他任何方式贿赂圣奥的交易相关人及其密切关系人。包括但不限于以各种名义提供利益，如抽奖、赌博中故意输钱、性贿赂、安排就业、就学等方式。</w:t>
      </w:r>
    </w:p>
    <w:p w:rsidR="00631CFE" w:rsidRPr="00631CFE" w:rsidRDefault="00631CFE" w:rsidP="00631CFE">
      <w:pPr>
        <w:pStyle w:val="11"/>
        <w:numPr>
          <w:ilvl w:val="0"/>
          <w:numId w:val="2"/>
        </w:numPr>
        <w:adjustRightInd w:val="0"/>
        <w:spacing w:after="0" w:line="360" w:lineRule="auto"/>
        <w:ind w:leftChars="0" w:left="851" w:hanging="851"/>
        <w:jc w:val="both"/>
        <w:rPr>
          <w:rFonts w:asciiTheme="minorEastAsia" w:eastAsiaTheme="minorEastAsia" w:hAnsiTheme="minorEastAsia"/>
          <w:bCs/>
          <w:color w:val="000000" w:themeColor="text1"/>
          <w:lang w:eastAsia="zh-CN"/>
        </w:rPr>
      </w:pPr>
      <w:r w:rsidRPr="00631CFE">
        <w:rPr>
          <w:rFonts w:asciiTheme="minorEastAsia" w:eastAsiaTheme="minorEastAsia" w:hAnsiTheme="minorEastAsia" w:hint="eastAsia"/>
          <w:bCs/>
          <w:lang w:eastAsia="zh-CN"/>
        </w:rPr>
        <w:t>供应商不在圣奥安排场合会见圣奥单独的采购合同相关人[包括但不限于物资采购、服务采购（如广告等媒介采购）、质检、研发、生产、物流、设备维修等类人员]，</w:t>
      </w:r>
      <w:r w:rsidRPr="00631CFE">
        <w:rPr>
          <w:rFonts w:asciiTheme="minorEastAsia" w:eastAsiaTheme="minorEastAsia" w:hAnsiTheme="minorEastAsia" w:hint="eastAsia"/>
          <w:bCs/>
          <w:color w:val="000000" w:themeColor="text1"/>
          <w:lang w:eastAsia="zh-CN"/>
        </w:rPr>
        <w:t>除非至少有圣奥两人（含）以上在场。</w:t>
      </w:r>
    </w:p>
    <w:p w:rsidR="00631CFE" w:rsidRPr="00631CFE" w:rsidRDefault="00631CFE" w:rsidP="00631CFE">
      <w:pPr>
        <w:pStyle w:val="11"/>
        <w:numPr>
          <w:ilvl w:val="0"/>
          <w:numId w:val="2"/>
        </w:numPr>
        <w:adjustRightInd w:val="0"/>
        <w:spacing w:after="0" w:line="360" w:lineRule="auto"/>
        <w:ind w:leftChars="0" w:left="851" w:hanging="851"/>
        <w:jc w:val="both"/>
        <w:rPr>
          <w:rFonts w:asciiTheme="minorEastAsia" w:eastAsiaTheme="minorEastAsia" w:hAnsiTheme="minorEastAsia"/>
          <w:bCs/>
          <w:color w:val="000000" w:themeColor="text1"/>
          <w:lang w:eastAsia="zh-CN"/>
        </w:rPr>
      </w:pPr>
      <w:r w:rsidRPr="00631CFE">
        <w:rPr>
          <w:rFonts w:asciiTheme="minorEastAsia" w:eastAsiaTheme="minorEastAsia" w:hAnsiTheme="minorEastAsia" w:hint="eastAsia"/>
          <w:bCs/>
          <w:color w:val="000000" w:themeColor="text1"/>
          <w:lang w:eastAsia="zh-CN"/>
        </w:rPr>
        <w:t>不向圣奥交易相关人员及其密切关系人赠予任何礼品，无论价值高低。</w:t>
      </w:r>
    </w:p>
    <w:p w:rsidR="00631CFE" w:rsidRPr="00631CFE" w:rsidRDefault="00631CFE" w:rsidP="00631CFE">
      <w:pPr>
        <w:pStyle w:val="11"/>
        <w:numPr>
          <w:ilvl w:val="0"/>
          <w:numId w:val="2"/>
        </w:numPr>
        <w:adjustRightInd w:val="0"/>
        <w:spacing w:after="0" w:line="360" w:lineRule="auto"/>
        <w:ind w:leftChars="0" w:left="851" w:hanging="851"/>
        <w:jc w:val="both"/>
        <w:rPr>
          <w:rFonts w:asciiTheme="minorEastAsia" w:eastAsiaTheme="minorEastAsia" w:hAnsiTheme="minorEastAsia"/>
          <w:bCs/>
          <w:color w:val="000000" w:themeColor="text1"/>
          <w:lang w:eastAsia="zh-CN"/>
        </w:rPr>
      </w:pPr>
      <w:r w:rsidRPr="00631CFE">
        <w:rPr>
          <w:rFonts w:asciiTheme="minorEastAsia" w:eastAsiaTheme="minorEastAsia" w:hAnsiTheme="minorEastAsia" w:hint="eastAsia"/>
          <w:bCs/>
          <w:color w:val="000000" w:themeColor="text1"/>
          <w:lang w:eastAsia="zh-CN"/>
        </w:rPr>
        <w:t>不给与圣奥人员在供应商处出差时的特殊权利，如需用餐的，仅安排在食堂用餐，并收取正常餐费。</w:t>
      </w:r>
    </w:p>
    <w:p w:rsidR="00631CFE" w:rsidRPr="00631CFE" w:rsidRDefault="00631CFE" w:rsidP="00631CFE">
      <w:pPr>
        <w:pStyle w:val="11"/>
        <w:numPr>
          <w:ilvl w:val="0"/>
          <w:numId w:val="2"/>
        </w:numPr>
        <w:adjustRightInd w:val="0"/>
        <w:spacing w:after="0" w:line="360" w:lineRule="auto"/>
        <w:ind w:leftChars="0" w:left="851" w:hanging="851"/>
        <w:jc w:val="both"/>
        <w:rPr>
          <w:rFonts w:asciiTheme="minorEastAsia" w:eastAsiaTheme="minorEastAsia" w:hAnsiTheme="minorEastAsia"/>
          <w:bCs/>
          <w:color w:val="000000" w:themeColor="text1"/>
          <w:lang w:eastAsia="zh-CN"/>
        </w:rPr>
      </w:pPr>
      <w:r w:rsidRPr="00631CFE">
        <w:rPr>
          <w:rFonts w:asciiTheme="minorEastAsia" w:eastAsiaTheme="minorEastAsia" w:hAnsiTheme="minorEastAsia" w:hint="eastAsia"/>
          <w:bCs/>
          <w:color w:val="000000" w:themeColor="text1"/>
          <w:lang w:eastAsia="zh-CN"/>
        </w:rPr>
        <w:t>如圣奥发现供应商人员有违反上述任何一种行为的，有权立即终止与供应商的一切合作而不需要承担任何责任，并有权按已发生交易额的5%对供应商处以罚款，若双方之间尚无交易额的，处3万元罚款。</w:t>
      </w:r>
    </w:p>
    <w:p w:rsidR="00631CFE" w:rsidRPr="00631CFE" w:rsidRDefault="00631CFE" w:rsidP="00631CFE">
      <w:pPr>
        <w:pStyle w:val="11"/>
        <w:numPr>
          <w:ilvl w:val="0"/>
          <w:numId w:val="2"/>
        </w:numPr>
        <w:adjustRightInd w:val="0"/>
        <w:spacing w:after="0" w:line="360" w:lineRule="auto"/>
        <w:ind w:leftChars="0" w:left="851" w:hanging="851"/>
        <w:jc w:val="both"/>
        <w:rPr>
          <w:rFonts w:asciiTheme="minorEastAsia" w:eastAsiaTheme="minorEastAsia" w:hAnsiTheme="minorEastAsia"/>
          <w:bCs/>
          <w:color w:val="000000" w:themeColor="text1"/>
          <w:lang w:eastAsia="zh-CN"/>
        </w:rPr>
      </w:pPr>
      <w:r w:rsidRPr="00631CFE">
        <w:rPr>
          <w:rFonts w:asciiTheme="minorEastAsia" w:eastAsiaTheme="minorEastAsia" w:hAnsiTheme="minorEastAsia" w:hint="eastAsia"/>
          <w:bCs/>
          <w:color w:val="000000" w:themeColor="text1"/>
          <w:lang w:eastAsia="zh-CN"/>
        </w:rPr>
        <w:t>如供应商发现圣奥人员有任何索贿行为，将第一时间向圣奥举报，配合圣奥的调查。供应商保证举报真实，不得有捏造事实、人身攻击、报复、诽谤等行为，否则圣奥有权依法追究供应商的连带责任。</w:t>
      </w:r>
    </w:p>
    <w:p w:rsidR="00631CFE" w:rsidRPr="00631CFE" w:rsidRDefault="00631CFE" w:rsidP="00631CFE">
      <w:pPr>
        <w:pStyle w:val="11"/>
        <w:adjustRightInd w:val="0"/>
        <w:spacing w:after="0" w:line="360" w:lineRule="auto"/>
        <w:ind w:leftChars="0" w:left="0" w:firstLineChars="200" w:firstLine="480"/>
        <w:jc w:val="both"/>
        <w:rPr>
          <w:rFonts w:asciiTheme="minorEastAsia" w:eastAsiaTheme="minorEastAsia" w:hAnsiTheme="minorEastAsia"/>
          <w:bCs/>
          <w:lang w:eastAsia="zh-CN"/>
        </w:rPr>
      </w:pPr>
    </w:p>
    <w:p w:rsidR="00631CFE" w:rsidRPr="00631CFE" w:rsidRDefault="00631CFE" w:rsidP="00631CFE">
      <w:pPr>
        <w:pStyle w:val="11"/>
        <w:adjustRightInd w:val="0"/>
        <w:spacing w:after="0" w:line="360" w:lineRule="auto"/>
        <w:ind w:leftChars="0" w:left="0"/>
        <w:jc w:val="both"/>
        <w:rPr>
          <w:rFonts w:asciiTheme="minorEastAsia" w:eastAsiaTheme="minorEastAsia" w:hAnsiTheme="minorEastAsia"/>
          <w:b/>
          <w:bCs/>
          <w:lang w:eastAsia="zh-CN"/>
        </w:rPr>
      </w:pPr>
      <w:r w:rsidRPr="00631CFE">
        <w:rPr>
          <w:rFonts w:asciiTheme="minorEastAsia" w:eastAsiaTheme="minorEastAsia" w:hAnsiTheme="minorEastAsia" w:hint="eastAsia"/>
          <w:b/>
          <w:bCs/>
          <w:lang w:eastAsia="zh-CN"/>
        </w:rPr>
        <w:t>附甲方举报渠道：</w:t>
      </w:r>
    </w:p>
    <w:p w:rsidR="00631CFE" w:rsidRPr="00631CFE" w:rsidRDefault="00631CFE" w:rsidP="00631CFE">
      <w:pPr>
        <w:pStyle w:val="11"/>
        <w:adjustRightInd w:val="0"/>
        <w:spacing w:after="0" w:line="360" w:lineRule="auto"/>
        <w:ind w:leftChars="0" w:left="0"/>
        <w:jc w:val="both"/>
        <w:rPr>
          <w:rFonts w:asciiTheme="minorEastAsia" w:eastAsiaTheme="minorEastAsia" w:hAnsiTheme="minorEastAsia"/>
          <w:bCs/>
          <w:lang w:eastAsia="zh-CN"/>
        </w:rPr>
      </w:pPr>
      <w:r w:rsidRPr="00631CFE">
        <w:rPr>
          <w:rFonts w:asciiTheme="minorEastAsia" w:eastAsiaTheme="minorEastAsia" w:hAnsiTheme="minorEastAsia" w:hint="eastAsia"/>
          <w:bCs/>
          <w:lang w:eastAsia="zh-CN"/>
        </w:rPr>
        <w:t>电话：</w:t>
      </w:r>
      <w:r w:rsidR="00884C30" w:rsidRPr="00884C30">
        <w:rPr>
          <w:rFonts w:asciiTheme="minorEastAsia" w:eastAsiaTheme="minorEastAsia" w:hAnsiTheme="minorEastAsia" w:hint="eastAsia"/>
          <w:bCs/>
          <w:lang w:eastAsia="zh-CN"/>
        </w:rPr>
        <w:t>0571-811029</w:t>
      </w:r>
      <w:r w:rsidR="00884C30" w:rsidRPr="00884C30">
        <w:rPr>
          <w:rFonts w:asciiTheme="minorEastAsia" w:eastAsiaTheme="minorEastAsia" w:hAnsiTheme="minorEastAsia"/>
          <w:bCs/>
          <w:lang w:eastAsia="zh-CN"/>
        </w:rPr>
        <w:t>24/81102928</w:t>
      </w:r>
      <w:r w:rsidR="00884C30" w:rsidRPr="00631CFE">
        <w:rPr>
          <w:rFonts w:asciiTheme="minorEastAsia" w:eastAsiaTheme="minorEastAsia" w:hAnsiTheme="minorEastAsia" w:hint="eastAsia"/>
          <w:bCs/>
          <w:lang w:eastAsia="zh-CN"/>
        </w:rPr>
        <w:t xml:space="preserve"> </w:t>
      </w:r>
      <w:r w:rsidRPr="00631CFE">
        <w:rPr>
          <w:rFonts w:asciiTheme="minorEastAsia" w:eastAsiaTheme="minorEastAsia" w:hAnsiTheme="minorEastAsia" w:hint="eastAsia"/>
          <w:bCs/>
          <w:lang w:eastAsia="zh-CN"/>
        </w:rPr>
        <w:t>(审计部)、0571-81102945(总裁办)</w:t>
      </w:r>
    </w:p>
    <w:p w:rsidR="00631CFE" w:rsidRPr="00631CFE" w:rsidRDefault="00631CFE" w:rsidP="00631CFE">
      <w:pPr>
        <w:pStyle w:val="11"/>
        <w:adjustRightInd w:val="0"/>
        <w:spacing w:after="0" w:line="360" w:lineRule="auto"/>
        <w:ind w:leftChars="0" w:left="0"/>
        <w:jc w:val="both"/>
        <w:rPr>
          <w:rFonts w:asciiTheme="minorEastAsia" w:eastAsiaTheme="minorEastAsia" w:hAnsiTheme="minorEastAsia"/>
          <w:bCs/>
          <w:lang w:eastAsia="zh-CN"/>
        </w:rPr>
      </w:pPr>
      <w:r w:rsidRPr="00631CFE">
        <w:rPr>
          <w:rFonts w:asciiTheme="minorEastAsia" w:eastAsiaTheme="minorEastAsia" w:hAnsiTheme="minorEastAsia" w:hint="eastAsia"/>
          <w:bCs/>
          <w:lang w:eastAsia="zh-CN"/>
        </w:rPr>
        <w:t>电子邮箱：</w:t>
      </w:r>
      <w:r w:rsidRPr="00631CFE">
        <w:rPr>
          <w:rFonts w:ascii="Arial" w:eastAsiaTheme="minorEastAsia" w:hAnsi="Arial" w:cs="Arial"/>
          <w:bCs/>
          <w:lang w:eastAsia="zh-CN"/>
        </w:rPr>
        <w:t>baocaiquan@sunon-china.com</w:t>
      </w:r>
    </w:p>
    <w:p w:rsidR="00631CFE" w:rsidRPr="00631CFE" w:rsidRDefault="00631CFE" w:rsidP="00631CFE">
      <w:pPr>
        <w:spacing w:line="360" w:lineRule="auto"/>
        <w:rPr>
          <w:sz w:val="24"/>
        </w:rPr>
      </w:pPr>
      <w:r w:rsidRPr="00631CFE">
        <w:rPr>
          <w:rFonts w:asciiTheme="minorEastAsia" w:eastAsiaTheme="minorEastAsia" w:hAnsiTheme="minorEastAsia" w:hint="eastAsia"/>
          <w:bCs/>
          <w:sz w:val="24"/>
        </w:rPr>
        <w:t>邮寄地址：浙江省杭州市</w:t>
      </w:r>
      <w:r w:rsidR="00DE43AC">
        <w:rPr>
          <w:rFonts w:asciiTheme="minorEastAsia" w:eastAsiaTheme="minorEastAsia" w:hAnsiTheme="minorEastAsia" w:hint="eastAsia"/>
          <w:bCs/>
          <w:sz w:val="24"/>
        </w:rPr>
        <w:t>上城</w:t>
      </w:r>
      <w:r w:rsidRPr="00631CFE">
        <w:rPr>
          <w:rFonts w:asciiTheme="minorEastAsia" w:eastAsiaTheme="minorEastAsia" w:hAnsiTheme="minorEastAsia" w:hint="eastAsia"/>
          <w:bCs/>
          <w:sz w:val="24"/>
        </w:rPr>
        <w:t>区市民街200号圣奥集团审计部</w:t>
      </w:r>
    </w:p>
    <w:p w:rsidR="009B0DC5" w:rsidRPr="00631CFE" w:rsidRDefault="009B0DC5" w:rsidP="00631CFE"/>
    <w:sectPr w:rsidR="009B0DC5" w:rsidRPr="00631CFE" w:rsidSect="00C74249">
      <w:headerReference w:type="default" r:id="rId7"/>
      <w:pgSz w:w="11906" w:h="16838" w:code="9"/>
      <w:pgMar w:top="1134" w:right="1134" w:bottom="1134" w:left="1134" w:header="567"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1CC" w:rsidRDefault="007241CC" w:rsidP="00F75074">
      <w:r>
        <w:separator/>
      </w:r>
    </w:p>
  </w:endnote>
  <w:endnote w:type="continuationSeparator" w:id="0">
    <w:p w:rsidR="007241CC" w:rsidRDefault="007241CC" w:rsidP="00F7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1CC" w:rsidRDefault="007241CC" w:rsidP="00F75074">
      <w:r>
        <w:separator/>
      </w:r>
    </w:p>
  </w:footnote>
  <w:footnote w:type="continuationSeparator" w:id="0">
    <w:p w:rsidR="007241CC" w:rsidRDefault="007241CC" w:rsidP="00F750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458" w:rsidRPr="00462458" w:rsidRDefault="00462458" w:rsidP="00462458">
    <w:pPr>
      <w:pStyle w:val="a3"/>
      <w:jc w:val="left"/>
      <w:rPr>
        <w:sz w:val="21"/>
        <w:szCs w:val="21"/>
      </w:rPr>
    </w:pPr>
    <w:r>
      <w:rPr>
        <w:noProof/>
      </w:rPr>
      <w:drawing>
        <wp:inline distT="0" distB="0" distL="0" distR="0">
          <wp:extent cx="1257300" cy="219075"/>
          <wp:effectExtent l="0" t="0" r="0" b="9525"/>
          <wp:docPr id="1" name="图片 1" descr="D:\产品管理部\2011年10月后资料\其它\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D:\产品管理部\2011年10月后资料\其它\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219075"/>
                  </a:xfrm>
                  <a:prstGeom prst="rect">
                    <a:avLst/>
                  </a:prstGeom>
                  <a:noFill/>
                  <a:ln>
                    <a:noFill/>
                  </a:ln>
                </pic:spPr>
              </pic:pic>
            </a:graphicData>
          </a:graphic>
        </wp:inline>
      </w:drawing>
    </w:r>
    <w:r w:rsidR="00C74249">
      <w:rPr>
        <w:rFonts w:asciiTheme="minorEastAsia" w:hAnsiTheme="minorEastAsia"/>
        <w:sz w:val="21"/>
        <w:szCs w:val="21"/>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F3AFA"/>
    <w:multiLevelType w:val="hybridMultilevel"/>
    <w:tmpl w:val="28FCBF1A"/>
    <w:lvl w:ilvl="0" w:tplc="163EA080">
      <w:start w:val="1"/>
      <w:numFmt w:val="japaneseCounting"/>
      <w:lvlText w:val="第%1条"/>
      <w:lvlJc w:val="left"/>
      <w:pPr>
        <w:ind w:left="1320" w:hanging="840"/>
      </w:pPr>
      <w:rPr>
        <w:rFonts w:hint="default"/>
      </w:rPr>
    </w:lvl>
    <w:lvl w:ilvl="1" w:tplc="E1C274F4">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741F2D49"/>
    <w:multiLevelType w:val="hybridMultilevel"/>
    <w:tmpl w:val="53DC9DFA"/>
    <w:lvl w:ilvl="0" w:tplc="1E24AB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0CE9"/>
    <w:rsid w:val="000713C3"/>
    <w:rsid w:val="000918AF"/>
    <w:rsid w:val="00092831"/>
    <w:rsid w:val="000C3D48"/>
    <w:rsid w:val="001002DB"/>
    <w:rsid w:val="00112ED0"/>
    <w:rsid w:val="00120DB0"/>
    <w:rsid w:val="00135DE0"/>
    <w:rsid w:val="00136D06"/>
    <w:rsid w:val="001534DC"/>
    <w:rsid w:val="001A3EF3"/>
    <w:rsid w:val="001C3A7B"/>
    <w:rsid w:val="001E076A"/>
    <w:rsid w:val="002171B8"/>
    <w:rsid w:val="00270E8F"/>
    <w:rsid w:val="00276D63"/>
    <w:rsid w:val="002A4D7C"/>
    <w:rsid w:val="002B2294"/>
    <w:rsid w:val="002C04BF"/>
    <w:rsid w:val="00300125"/>
    <w:rsid w:val="00371A31"/>
    <w:rsid w:val="003C205D"/>
    <w:rsid w:val="003C6211"/>
    <w:rsid w:val="00425C3C"/>
    <w:rsid w:val="00434C85"/>
    <w:rsid w:val="00462458"/>
    <w:rsid w:val="0049133A"/>
    <w:rsid w:val="0049371F"/>
    <w:rsid w:val="004D0005"/>
    <w:rsid w:val="005727C6"/>
    <w:rsid w:val="005B359C"/>
    <w:rsid w:val="005C7A5A"/>
    <w:rsid w:val="00631CFE"/>
    <w:rsid w:val="00665690"/>
    <w:rsid w:val="006C3346"/>
    <w:rsid w:val="006D4FDD"/>
    <w:rsid w:val="00715F27"/>
    <w:rsid w:val="007241CC"/>
    <w:rsid w:val="007376E3"/>
    <w:rsid w:val="00755060"/>
    <w:rsid w:val="00774DD1"/>
    <w:rsid w:val="007C54EB"/>
    <w:rsid w:val="007C6211"/>
    <w:rsid w:val="007D5D28"/>
    <w:rsid w:val="007E64E1"/>
    <w:rsid w:val="00832280"/>
    <w:rsid w:val="0085234B"/>
    <w:rsid w:val="0086052F"/>
    <w:rsid w:val="00884C30"/>
    <w:rsid w:val="008B072E"/>
    <w:rsid w:val="008C02A3"/>
    <w:rsid w:val="008D65C2"/>
    <w:rsid w:val="008F350E"/>
    <w:rsid w:val="008F7DA9"/>
    <w:rsid w:val="009251F7"/>
    <w:rsid w:val="00934397"/>
    <w:rsid w:val="00984790"/>
    <w:rsid w:val="00996EE7"/>
    <w:rsid w:val="009B0DC5"/>
    <w:rsid w:val="009D3C07"/>
    <w:rsid w:val="00A15D89"/>
    <w:rsid w:val="00A45EBA"/>
    <w:rsid w:val="00AA1CD3"/>
    <w:rsid w:val="00AC711B"/>
    <w:rsid w:val="00B326B8"/>
    <w:rsid w:val="00B4700E"/>
    <w:rsid w:val="00B50B04"/>
    <w:rsid w:val="00BE41D8"/>
    <w:rsid w:val="00BF3FFD"/>
    <w:rsid w:val="00C14910"/>
    <w:rsid w:val="00C26AEC"/>
    <w:rsid w:val="00C3118F"/>
    <w:rsid w:val="00C35930"/>
    <w:rsid w:val="00C44477"/>
    <w:rsid w:val="00C74249"/>
    <w:rsid w:val="00C91925"/>
    <w:rsid w:val="00C9532C"/>
    <w:rsid w:val="00CD5744"/>
    <w:rsid w:val="00CF7946"/>
    <w:rsid w:val="00D0560E"/>
    <w:rsid w:val="00D07F42"/>
    <w:rsid w:val="00D22192"/>
    <w:rsid w:val="00DB1824"/>
    <w:rsid w:val="00DB3A70"/>
    <w:rsid w:val="00DC7B5A"/>
    <w:rsid w:val="00DE43AC"/>
    <w:rsid w:val="00DF7187"/>
    <w:rsid w:val="00E0197D"/>
    <w:rsid w:val="00E40CE9"/>
    <w:rsid w:val="00E50540"/>
    <w:rsid w:val="00E52193"/>
    <w:rsid w:val="00E64A2B"/>
    <w:rsid w:val="00EC1638"/>
    <w:rsid w:val="00F30168"/>
    <w:rsid w:val="00F333F1"/>
    <w:rsid w:val="00F75074"/>
    <w:rsid w:val="00FC31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99558"/>
  <w15:docId w15:val="{C22BCB98-6F73-493D-B4A4-DC815D1A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074"/>
    <w:pPr>
      <w:widowControl w:val="0"/>
      <w:jc w:val="both"/>
    </w:pPr>
    <w:rPr>
      <w:rFonts w:ascii="Times New Roman" w:eastAsia="宋体" w:hAnsi="Times New Roman" w:cs="Times New Roman"/>
      <w:szCs w:val="24"/>
    </w:rPr>
  </w:style>
  <w:style w:type="paragraph" w:styleId="1">
    <w:name w:val="heading 1"/>
    <w:aliases w:val="H1,Heading 0,PIM 1,Fab-1,h1,1.,Normal + Font: Helvetica,Bold,Space Before 12 pt,Not Bold,H11,H12,H13,H14,H15,H16,H17,H111,H121,H131,H141,H151,H161,H18,H112,H122,H132,H142,H152,H162,H19,H113,H123,H133,H143,H153,H163,H110,H114,H124,H134,H144,H154,章"/>
    <w:basedOn w:val="a"/>
    <w:next w:val="a"/>
    <w:link w:val="10"/>
    <w:qFormat/>
    <w:rsid w:val="00F333F1"/>
    <w:pPr>
      <w:autoSpaceDE w:val="0"/>
      <w:autoSpaceDN w:val="0"/>
      <w:adjustRightInd w:val="0"/>
      <w:ind w:left="1145" w:hanging="425"/>
      <w:jc w:val="center"/>
      <w:outlineLvl w:val="0"/>
    </w:pPr>
    <w:rPr>
      <w:b/>
      <w:bCs/>
      <w:kern w:val="0"/>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07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75074"/>
    <w:rPr>
      <w:sz w:val="18"/>
      <w:szCs w:val="18"/>
    </w:rPr>
  </w:style>
  <w:style w:type="paragraph" w:styleId="a5">
    <w:name w:val="footer"/>
    <w:basedOn w:val="a"/>
    <w:link w:val="a6"/>
    <w:uiPriority w:val="99"/>
    <w:unhideWhenUsed/>
    <w:rsid w:val="00F7507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75074"/>
    <w:rPr>
      <w:sz w:val="18"/>
      <w:szCs w:val="18"/>
    </w:rPr>
  </w:style>
  <w:style w:type="character" w:customStyle="1" w:styleId="1CharChar">
    <w:name w:val="标题 1 Char Char"/>
    <w:basedOn w:val="a0"/>
    <w:rsid w:val="00F75074"/>
    <w:rPr>
      <w:rFonts w:eastAsia="宋体"/>
      <w:b/>
      <w:noProof/>
      <w:spacing w:val="-2"/>
      <w:sz w:val="24"/>
      <w:lang w:val="en-US" w:eastAsia="zh-CN" w:bidi="ar-SA"/>
    </w:rPr>
  </w:style>
  <w:style w:type="paragraph" w:styleId="a7">
    <w:name w:val="Balloon Text"/>
    <w:basedOn w:val="a"/>
    <w:link w:val="a8"/>
    <w:uiPriority w:val="99"/>
    <w:semiHidden/>
    <w:unhideWhenUsed/>
    <w:rsid w:val="00DB3A70"/>
    <w:rPr>
      <w:sz w:val="18"/>
      <w:szCs w:val="18"/>
    </w:rPr>
  </w:style>
  <w:style w:type="character" w:customStyle="1" w:styleId="a8">
    <w:name w:val="批注框文本 字符"/>
    <w:basedOn w:val="a0"/>
    <w:link w:val="a7"/>
    <w:uiPriority w:val="99"/>
    <w:semiHidden/>
    <w:rsid w:val="00DB3A70"/>
    <w:rPr>
      <w:rFonts w:ascii="Times New Roman" w:eastAsia="宋体" w:hAnsi="Times New Roman" w:cs="Times New Roman"/>
      <w:sz w:val="18"/>
      <w:szCs w:val="18"/>
    </w:rPr>
  </w:style>
  <w:style w:type="paragraph" w:styleId="a9">
    <w:name w:val="List Paragraph"/>
    <w:basedOn w:val="a"/>
    <w:uiPriority w:val="34"/>
    <w:qFormat/>
    <w:rsid w:val="00C14910"/>
    <w:pPr>
      <w:ind w:firstLineChars="200" w:firstLine="420"/>
    </w:pPr>
  </w:style>
  <w:style w:type="character" w:customStyle="1" w:styleId="10">
    <w:name w:val="标题 1 字符"/>
    <w:aliases w:val="H1 字符,Heading 0 字符,PIM 1 字符,Fab-1 字符,h1 字符,1. 字符,Normal + Font: Helvetica 字符,Bold 字符,Space Before 12 pt 字符,Not Bold 字符,H11 字符,H12 字符,H13 字符,H14 字符,H15 字符,H16 字符,H17 字符,H111 字符,H121 字符,H131 字符,H141 字符,H151 字符,H161 字符,H18 字符,H112 字符,H122 字符,H19 字符"/>
    <w:basedOn w:val="a0"/>
    <w:link w:val="1"/>
    <w:rsid w:val="00F333F1"/>
    <w:rPr>
      <w:rFonts w:ascii="Times New Roman" w:eastAsia="宋体" w:hAnsi="Times New Roman" w:cs="Times New Roman"/>
      <w:b/>
      <w:bCs/>
      <w:kern w:val="0"/>
      <w:sz w:val="52"/>
      <w:szCs w:val="20"/>
    </w:rPr>
  </w:style>
  <w:style w:type="character" w:styleId="aa">
    <w:name w:val="Hyperlink"/>
    <w:uiPriority w:val="99"/>
    <w:rsid w:val="00F333F1"/>
    <w:rPr>
      <w:color w:val="0000FF"/>
      <w:u w:val="single"/>
    </w:rPr>
  </w:style>
  <w:style w:type="character" w:customStyle="1" w:styleId="Char">
    <w:name w:val="正文文本缩进 Char"/>
    <w:aliases w:val="PI Char,正文文字首行缩进 Char,HD正文1 Char,正文小标题 Char,特点标题 Char,正文普通文字 Char"/>
    <w:link w:val="11"/>
    <w:rsid w:val="00631CFE"/>
    <w:rPr>
      <w:rFonts w:eastAsia="PMingLiU"/>
      <w:sz w:val="24"/>
      <w:szCs w:val="24"/>
      <w:lang w:eastAsia="en-US"/>
    </w:rPr>
  </w:style>
  <w:style w:type="paragraph" w:customStyle="1" w:styleId="11">
    <w:name w:val="正文文本缩进1"/>
    <w:basedOn w:val="a"/>
    <w:link w:val="Char"/>
    <w:rsid w:val="00631CFE"/>
    <w:pPr>
      <w:widowControl/>
      <w:spacing w:after="120"/>
      <w:ind w:leftChars="200" w:left="420"/>
      <w:jc w:val="left"/>
    </w:pPr>
    <w:rPr>
      <w:rFonts w:asciiTheme="minorHAnsi" w:eastAsia="PMingLiU" w:hAnsiTheme="minorHAnsi" w:cstheme="minorBid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003540">
      <w:bodyDiv w:val="1"/>
      <w:marLeft w:val="0"/>
      <w:marRight w:val="0"/>
      <w:marTop w:val="0"/>
      <w:marBottom w:val="0"/>
      <w:divBdr>
        <w:top w:val="none" w:sz="0" w:space="0" w:color="auto"/>
        <w:left w:val="none" w:sz="0" w:space="0" w:color="auto"/>
        <w:bottom w:val="none" w:sz="0" w:space="0" w:color="auto"/>
        <w:right w:val="none" w:sz="0" w:space="0" w:color="auto"/>
      </w:divBdr>
    </w:div>
    <w:div w:id="84891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傅丽倩</dc:creator>
  <cp:keywords/>
  <dc:description/>
  <cp:lastModifiedBy>张玲</cp:lastModifiedBy>
  <cp:revision>51</cp:revision>
  <cp:lastPrinted>2020-03-13T07:25:00Z</cp:lastPrinted>
  <dcterms:created xsi:type="dcterms:W3CDTF">2019-06-04T01:49:00Z</dcterms:created>
  <dcterms:modified xsi:type="dcterms:W3CDTF">2021-11-30T02:39:00Z</dcterms:modified>
</cp:coreProperties>
</file>